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05B6" w14:textId="77777777" w:rsidR="00AF29ED" w:rsidRDefault="00AF29ED" w:rsidP="00AF29ED">
      <w:pPr>
        <w:pStyle w:val="Heading2"/>
      </w:pPr>
      <w:bookmarkStart w:id="0" w:name="_Toc367350530"/>
      <w:r>
        <w:rPr>
          <w:noProof/>
        </w:rPr>
        <w:drawing>
          <wp:inline distT="0" distB="0" distL="0" distR="0" wp14:anchorId="3EFB44B6" wp14:editId="24274937">
            <wp:extent cx="1405719" cy="569823"/>
            <wp:effectExtent l="0" t="0" r="4445" b="1905"/>
            <wp:docPr id="147819785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97850"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0262" cy="571665"/>
                    </a:xfrm>
                    <a:prstGeom prst="rect">
                      <a:avLst/>
                    </a:prstGeom>
                  </pic:spPr>
                </pic:pic>
              </a:graphicData>
            </a:graphic>
          </wp:inline>
        </w:drawing>
      </w:r>
    </w:p>
    <w:p w14:paraId="1301A617" w14:textId="35067D55" w:rsidR="00AF29ED" w:rsidRPr="006A13BF" w:rsidRDefault="00AF29ED" w:rsidP="00AF29ED">
      <w:pPr>
        <w:pStyle w:val="Heading2"/>
      </w:pPr>
      <w:r>
        <w:t xml:space="preserve">Vice </w:t>
      </w:r>
      <w:r w:rsidRPr="006A13BF">
        <w:t xml:space="preserve">President </w:t>
      </w:r>
      <w:r>
        <w:t>(executive, elected)</w:t>
      </w:r>
      <w:bookmarkEnd w:id="0"/>
    </w:p>
    <w:p w14:paraId="414D690B" w14:textId="77777777" w:rsidR="00AF29ED" w:rsidRDefault="00AF29ED" w:rsidP="00AF29ED">
      <w:pPr>
        <w:pStyle w:val="Heading4"/>
        <w:numPr>
          <w:ilvl w:val="3"/>
          <w:numId w:val="2"/>
        </w:numPr>
        <w:tabs>
          <w:tab w:val="clear" w:pos="864"/>
        </w:tabs>
        <w:ind w:left="2520" w:hanging="360"/>
      </w:pPr>
    </w:p>
    <w:p w14:paraId="51C396AC" w14:textId="77777777" w:rsidR="00AF29ED" w:rsidRPr="00480AFF" w:rsidRDefault="00AF29ED" w:rsidP="00AF29ED">
      <w:pPr>
        <w:rPr>
          <w:b/>
        </w:rPr>
      </w:pPr>
      <w:r w:rsidRPr="00480AFF">
        <w:rPr>
          <w:b/>
        </w:rPr>
        <w:t>Job</w:t>
      </w:r>
      <w:r w:rsidRPr="00480AFF">
        <w:rPr>
          <w:rFonts w:eastAsia="Arial"/>
          <w:b/>
        </w:rPr>
        <w:t xml:space="preserve"> </w:t>
      </w:r>
      <w:r w:rsidRPr="00480AFF">
        <w:rPr>
          <w:b/>
        </w:rPr>
        <w:t>Description</w:t>
      </w:r>
    </w:p>
    <w:p w14:paraId="57782FDB" w14:textId="77777777" w:rsidR="00AF29ED" w:rsidRDefault="00AF29ED" w:rsidP="00AF29ED"/>
    <w:p w14:paraId="38D0C990" w14:textId="05650125" w:rsidR="00AF29ED" w:rsidRDefault="00AF29ED" w:rsidP="00AF29ED">
      <w:r>
        <w:t xml:space="preserve">The Vice President assists the President in all aspects of running the day to day operations of the Club and fills in for the President when the present is away or not available.  </w:t>
      </w:r>
    </w:p>
    <w:p w14:paraId="3CD16D75" w14:textId="77777777" w:rsidR="00AF29ED" w:rsidRDefault="00AF29ED" w:rsidP="00AF29ED">
      <w:pPr>
        <w:rPr>
          <w:rFonts w:cs="Arial"/>
        </w:rPr>
      </w:pPr>
    </w:p>
    <w:p w14:paraId="4960FAAB" w14:textId="77777777" w:rsidR="00AF29ED" w:rsidRDefault="00AF29ED" w:rsidP="00AF29ED">
      <w:r>
        <w:t>The</w:t>
      </w:r>
      <w:r>
        <w:rPr>
          <w:rFonts w:eastAsia="Arial"/>
        </w:rPr>
        <w:t xml:space="preserve"> </w:t>
      </w:r>
      <w:r>
        <w:t>tasks</w:t>
      </w:r>
      <w:r>
        <w:rPr>
          <w:rFonts w:eastAsia="Arial"/>
        </w:rPr>
        <w:t xml:space="preserve"> </w:t>
      </w:r>
      <w:r>
        <w:t>that</w:t>
      </w:r>
      <w:r>
        <w:rPr>
          <w:rFonts w:eastAsia="Arial"/>
        </w:rPr>
        <w:t xml:space="preserve"> </w:t>
      </w:r>
      <w:r>
        <w:t>fall</w:t>
      </w:r>
      <w:r>
        <w:rPr>
          <w:rFonts w:eastAsia="Arial"/>
        </w:rPr>
        <w:t xml:space="preserve"> </w:t>
      </w:r>
      <w:r>
        <w:t>under</w:t>
      </w:r>
      <w:r>
        <w:rPr>
          <w:rFonts w:eastAsia="Arial"/>
        </w:rPr>
        <w:t xml:space="preserve"> </w:t>
      </w:r>
      <w:r>
        <w:t>the</w:t>
      </w:r>
      <w:r>
        <w:rPr>
          <w:rFonts w:eastAsia="Arial"/>
        </w:rPr>
        <w:t xml:space="preserve"> vice </w:t>
      </w:r>
      <w:r>
        <w:t>president</w:t>
      </w:r>
      <w:r>
        <w:rPr>
          <w:rFonts w:eastAsia="Arial"/>
        </w:rPr>
        <w:t>’</w:t>
      </w:r>
      <w:r>
        <w:t>s</w:t>
      </w:r>
      <w:r>
        <w:rPr>
          <w:rFonts w:eastAsia="Arial"/>
        </w:rPr>
        <w:t xml:space="preserve"> </w:t>
      </w:r>
      <w:r>
        <w:t>responsibilities</w:t>
      </w:r>
      <w:r>
        <w:rPr>
          <w:rFonts w:eastAsia="Arial"/>
        </w:rPr>
        <w:t xml:space="preserve"> </w:t>
      </w:r>
      <w:r>
        <w:t>include:</w:t>
      </w:r>
    </w:p>
    <w:p w14:paraId="287D51CE" w14:textId="77777777" w:rsidR="00AF29ED" w:rsidRDefault="00AF29ED" w:rsidP="00AF29ED"/>
    <w:p w14:paraId="6AB823F3" w14:textId="7ECCE9F6" w:rsidR="00AF29ED" w:rsidRPr="00725FC1" w:rsidRDefault="00AF29ED" w:rsidP="00AF29ED">
      <w:pPr>
        <w:numPr>
          <w:ilvl w:val="0"/>
          <w:numId w:val="3"/>
        </w:numPr>
        <w:rPr>
          <w:rFonts w:cs="Arial"/>
        </w:rPr>
      </w:pPr>
      <w:r w:rsidRPr="00725FC1">
        <w:rPr>
          <w:rFonts w:cs="Arial"/>
          <w:b/>
        </w:rPr>
        <w:t>Meetings</w:t>
      </w:r>
      <w:r w:rsidRPr="00725FC1">
        <w:rPr>
          <w:rFonts w:cs="Arial"/>
        </w:rPr>
        <w:t>:</w:t>
      </w:r>
      <w:r w:rsidRPr="00725FC1">
        <w:rPr>
          <w:rFonts w:eastAsia="Arial" w:cs="Arial"/>
        </w:rPr>
        <w:t xml:space="preserve"> </w:t>
      </w:r>
      <w:r w:rsidRPr="00725FC1">
        <w:rPr>
          <w:rFonts w:cs="Arial"/>
        </w:rPr>
        <w:t>The</w:t>
      </w:r>
      <w:r w:rsidRPr="00725FC1">
        <w:rPr>
          <w:rFonts w:eastAsia="Arial" w:cs="Arial"/>
        </w:rPr>
        <w:t xml:space="preserve"> </w:t>
      </w:r>
      <w:r>
        <w:rPr>
          <w:rFonts w:eastAsia="Arial" w:cs="Arial"/>
        </w:rPr>
        <w:t>P</w:t>
      </w:r>
      <w:r w:rsidRPr="00725FC1">
        <w:rPr>
          <w:rFonts w:cs="Arial"/>
        </w:rPr>
        <w:t>resident</w:t>
      </w:r>
      <w:r w:rsidRPr="00725FC1">
        <w:rPr>
          <w:rFonts w:eastAsia="Arial" w:cs="Arial"/>
        </w:rPr>
        <w:t xml:space="preserve"> </w:t>
      </w:r>
      <w:r w:rsidRPr="00725FC1">
        <w:rPr>
          <w:rFonts w:cs="Arial"/>
        </w:rPr>
        <w:t>chairs</w:t>
      </w:r>
      <w:r w:rsidRPr="00725FC1">
        <w:rPr>
          <w:rFonts w:eastAsia="Arial" w:cs="Arial"/>
        </w:rPr>
        <w:t xml:space="preserve"> </w:t>
      </w:r>
      <w:r w:rsidRPr="00725FC1">
        <w:rPr>
          <w:rFonts w:cs="Arial"/>
        </w:rPr>
        <w:t>the</w:t>
      </w:r>
      <w:r w:rsidRPr="00725FC1">
        <w:rPr>
          <w:rFonts w:eastAsia="Arial" w:cs="Arial"/>
        </w:rPr>
        <w:t xml:space="preserve"> </w:t>
      </w:r>
      <w:r w:rsidRPr="00725FC1">
        <w:rPr>
          <w:rFonts w:cs="Arial"/>
        </w:rPr>
        <w:t>monthly</w:t>
      </w:r>
      <w:r w:rsidRPr="00725FC1">
        <w:rPr>
          <w:rFonts w:eastAsia="Arial" w:cs="Arial"/>
        </w:rPr>
        <w:t xml:space="preserve"> </w:t>
      </w:r>
      <w:r w:rsidRPr="00725FC1">
        <w:rPr>
          <w:rFonts w:cs="Arial"/>
        </w:rPr>
        <w:t>meetings</w:t>
      </w:r>
      <w:r w:rsidRPr="00725FC1">
        <w:rPr>
          <w:rFonts w:eastAsia="Arial" w:cs="Arial"/>
        </w:rPr>
        <w:t xml:space="preserve"> </w:t>
      </w:r>
      <w:r w:rsidRPr="00725FC1">
        <w:rPr>
          <w:rFonts w:cs="Arial"/>
        </w:rPr>
        <w:t>of</w:t>
      </w:r>
      <w:r w:rsidRPr="00725FC1">
        <w:rPr>
          <w:rFonts w:eastAsia="Arial" w:cs="Arial"/>
        </w:rPr>
        <w:t xml:space="preserve"> </w:t>
      </w:r>
      <w:r w:rsidRPr="00725FC1">
        <w:rPr>
          <w:rFonts w:cs="Arial"/>
        </w:rPr>
        <w:t>the</w:t>
      </w:r>
      <w:r w:rsidRPr="00725FC1">
        <w:rPr>
          <w:rFonts w:eastAsia="Arial" w:cs="Arial"/>
        </w:rPr>
        <w:t xml:space="preserve"> </w:t>
      </w:r>
      <w:r>
        <w:rPr>
          <w:rFonts w:eastAsia="Arial" w:cs="Arial"/>
        </w:rPr>
        <w:t>S</w:t>
      </w:r>
      <w:r w:rsidRPr="00725FC1">
        <w:rPr>
          <w:rFonts w:cs="Arial"/>
        </w:rPr>
        <w:t>kating</w:t>
      </w:r>
      <w:r w:rsidRPr="00725FC1">
        <w:rPr>
          <w:rFonts w:eastAsia="Arial" w:cs="Arial"/>
        </w:rPr>
        <w:t xml:space="preserve"> </w:t>
      </w:r>
      <w:r>
        <w:rPr>
          <w:rFonts w:eastAsia="Arial" w:cs="Arial"/>
        </w:rPr>
        <w:t>C</w:t>
      </w:r>
      <w:r w:rsidRPr="00725FC1">
        <w:rPr>
          <w:rFonts w:cs="Arial"/>
        </w:rPr>
        <w:t>lub</w:t>
      </w:r>
      <w:r w:rsidRPr="00725FC1">
        <w:rPr>
          <w:rFonts w:eastAsia="Arial" w:cs="Arial"/>
        </w:rPr>
        <w:t xml:space="preserve"> </w:t>
      </w:r>
      <w:r w:rsidRPr="00725FC1">
        <w:rPr>
          <w:rFonts w:cs="Arial"/>
        </w:rPr>
        <w:t>and</w:t>
      </w:r>
      <w:r w:rsidRPr="00725FC1">
        <w:rPr>
          <w:rFonts w:eastAsia="Arial" w:cs="Arial"/>
        </w:rPr>
        <w:t xml:space="preserve"> </w:t>
      </w:r>
      <w:r w:rsidRPr="00725FC1">
        <w:rPr>
          <w:rFonts w:cs="Arial"/>
        </w:rPr>
        <w:t>the</w:t>
      </w:r>
      <w:r w:rsidRPr="00725FC1">
        <w:rPr>
          <w:rFonts w:eastAsia="Arial" w:cs="Arial"/>
        </w:rPr>
        <w:t xml:space="preserve"> A</w:t>
      </w:r>
      <w:r w:rsidRPr="00725FC1">
        <w:rPr>
          <w:rFonts w:cs="Arial"/>
        </w:rPr>
        <w:t>nnual</w:t>
      </w:r>
      <w:r w:rsidRPr="00725FC1">
        <w:rPr>
          <w:rFonts w:eastAsia="Arial" w:cs="Arial"/>
        </w:rPr>
        <w:t xml:space="preserve"> </w:t>
      </w:r>
      <w:r w:rsidRPr="00725FC1">
        <w:rPr>
          <w:rFonts w:cs="Arial"/>
        </w:rPr>
        <w:t>General</w:t>
      </w:r>
      <w:r w:rsidRPr="00725FC1">
        <w:rPr>
          <w:rFonts w:eastAsia="Arial" w:cs="Arial"/>
        </w:rPr>
        <w:t xml:space="preserve"> </w:t>
      </w:r>
      <w:r w:rsidRPr="00725FC1">
        <w:rPr>
          <w:rFonts w:cs="Arial"/>
        </w:rPr>
        <w:t>Meeting,</w:t>
      </w:r>
      <w:r w:rsidRPr="00725FC1">
        <w:rPr>
          <w:rFonts w:eastAsia="Arial" w:cs="Arial"/>
        </w:rPr>
        <w:t xml:space="preserve"> </w:t>
      </w:r>
      <w:r w:rsidRPr="00725FC1">
        <w:rPr>
          <w:rFonts w:cs="Arial"/>
        </w:rPr>
        <w:t>which</w:t>
      </w:r>
      <w:r w:rsidRPr="00725FC1">
        <w:rPr>
          <w:rFonts w:eastAsia="Arial" w:cs="Arial"/>
        </w:rPr>
        <w:t xml:space="preserve"> </w:t>
      </w:r>
      <w:r w:rsidRPr="00725FC1">
        <w:rPr>
          <w:rFonts w:cs="Arial"/>
        </w:rPr>
        <w:t>is</w:t>
      </w:r>
      <w:r w:rsidRPr="00725FC1">
        <w:rPr>
          <w:rFonts w:eastAsia="Arial" w:cs="Arial"/>
        </w:rPr>
        <w:t xml:space="preserve"> </w:t>
      </w:r>
      <w:r w:rsidRPr="00725FC1">
        <w:rPr>
          <w:rFonts w:cs="Arial"/>
        </w:rPr>
        <w:t>held</w:t>
      </w:r>
      <w:r w:rsidRPr="00725FC1">
        <w:rPr>
          <w:rFonts w:eastAsia="Arial" w:cs="Arial"/>
        </w:rPr>
        <w:t xml:space="preserve"> </w:t>
      </w:r>
      <w:r w:rsidRPr="00725FC1">
        <w:rPr>
          <w:rFonts w:cs="Arial"/>
        </w:rPr>
        <w:t>in</w:t>
      </w:r>
      <w:r w:rsidRPr="00725FC1">
        <w:rPr>
          <w:rFonts w:eastAsia="Arial" w:cs="Arial"/>
        </w:rPr>
        <w:t xml:space="preserve"> </w:t>
      </w:r>
      <w:r>
        <w:rPr>
          <w:rFonts w:cs="Arial"/>
        </w:rPr>
        <w:t>October</w:t>
      </w:r>
      <w:r w:rsidRPr="00725FC1">
        <w:rPr>
          <w:rFonts w:cs="Arial"/>
        </w:rPr>
        <w:t>.</w:t>
      </w:r>
      <w:r w:rsidRPr="00725FC1">
        <w:rPr>
          <w:rFonts w:eastAsia="Arial" w:cs="Arial"/>
        </w:rPr>
        <w:t xml:space="preserve">  </w:t>
      </w:r>
      <w:r w:rsidRPr="00725FC1">
        <w:rPr>
          <w:rFonts w:cs="Arial"/>
        </w:rPr>
        <w:t>At</w:t>
      </w:r>
      <w:r w:rsidRPr="00725FC1">
        <w:rPr>
          <w:rFonts w:eastAsia="Arial" w:cs="Arial"/>
        </w:rPr>
        <w:t xml:space="preserve"> </w:t>
      </w:r>
      <w:r w:rsidRPr="00725FC1">
        <w:rPr>
          <w:rFonts w:cs="Arial"/>
        </w:rPr>
        <w:t>these</w:t>
      </w:r>
      <w:r w:rsidRPr="00725FC1">
        <w:rPr>
          <w:rFonts w:eastAsia="Arial" w:cs="Arial"/>
        </w:rPr>
        <w:t xml:space="preserve"> </w:t>
      </w:r>
      <w:r w:rsidRPr="00725FC1">
        <w:rPr>
          <w:rFonts w:cs="Arial"/>
        </w:rPr>
        <w:t>meetings,</w:t>
      </w:r>
      <w:r w:rsidRPr="00725FC1">
        <w:rPr>
          <w:rFonts w:eastAsia="Arial" w:cs="Arial"/>
        </w:rPr>
        <w:t xml:space="preserve"> </w:t>
      </w:r>
      <w:r w:rsidRPr="00725FC1">
        <w:rPr>
          <w:rFonts w:cs="Arial"/>
        </w:rPr>
        <w:t>the</w:t>
      </w:r>
      <w:r w:rsidRPr="00725FC1">
        <w:rPr>
          <w:rFonts w:eastAsia="Arial" w:cs="Arial"/>
        </w:rPr>
        <w:t xml:space="preserve"> </w:t>
      </w:r>
      <w:r>
        <w:rPr>
          <w:rFonts w:eastAsia="Arial" w:cs="Arial"/>
        </w:rPr>
        <w:t>P</w:t>
      </w:r>
      <w:r w:rsidRPr="00725FC1">
        <w:rPr>
          <w:rFonts w:cs="Arial"/>
        </w:rPr>
        <w:t>resident</w:t>
      </w:r>
      <w:r w:rsidRPr="00725FC1">
        <w:rPr>
          <w:rFonts w:eastAsia="Arial" w:cs="Arial"/>
        </w:rPr>
        <w:t xml:space="preserve"> </w:t>
      </w:r>
      <w:r w:rsidRPr="00725FC1">
        <w:rPr>
          <w:rFonts w:cs="Arial"/>
        </w:rPr>
        <w:t>usually</w:t>
      </w:r>
      <w:r w:rsidRPr="00725FC1">
        <w:rPr>
          <w:rFonts w:eastAsia="Arial" w:cs="Arial"/>
        </w:rPr>
        <w:t xml:space="preserve"> </w:t>
      </w:r>
      <w:r w:rsidRPr="00725FC1">
        <w:rPr>
          <w:rFonts w:cs="Arial"/>
        </w:rPr>
        <w:t>sets</w:t>
      </w:r>
      <w:r w:rsidRPr="00725FC1">
        <w:rPr>
          <w:rFonts w:eastAsia="Arial" w:cs="Arial"/>
        </w:rPr>
        <w:t xml:space="preserve"> </w:t>
      </w:r>
      <w:r w:rsidRPr="00725FC1">
        <w:rPr>
          <w:rFonts w:cs="Arial"/>
        </w:rPr>
        <w:t>the</w:t>
      </w:r>
      <w:r w:rsidRPr="00725FC1">
        <w:rPr>
          <w:rFonts w:eastAsia="Arial" w:cs="Arial"/>
        </w:rPr>
        <w:t xml:space="preserve"> </w:t>
      </w:r>
      <w:r w:rsidRPr="00725FC1">
        <w:rPr>
          <w:rFonts w:cs="Arial"/>
        </w:rPr>
        <w:t>agenda.</w:t>
      </w:r>
      <w:r w:rsidRPr="00725FC1">
        <w:rPr>
          <w:rFonts w:eastAsia="Arial" w:cs="Arial"/>
        </w:rPr>
        <w:t xml:space="preserve"> </w:t>
      </w:r>
      <w:r w:rsidRPr="00725FC1">
        <w:rPr>
          <w:rFonts w:cs="Arial"/>
        </w:rPr>
        <w:t>In</w:t>
      </w:r>
      <w:r w:rsidRPr="00725FC1">
        <w:rPr>
          <w:rFonts w:eastAsia="Arial" w:cs="Arial"/>
        </w:rPr>
        <w:t xml:space="preserve"> </w:t>
      </w:r>
      <w:r w:rsidRPr="00725FC1">
        <w:rPr>
          <w:rFonts w:cs="Arial"/>
        </w:rPr>
        <w:t>chairing</w:t>
      </w:r>
      <w:r w:rsidRPr="00725FC1">
        <w:rPr>
          <w:rFonts w:eastAsia="Arial" w:cs="Arial"/>
        </w:rPr>
        <w:t xml:space="preserve"> </w:t>
      </w:r>
      <w:r w:rsidRPr="00725FC1">
        <w:rPr>
          <w:rFonts w:cs="Arial"/>
        </w:rPr>
        <w:t>the</w:t>
      </w:r>
      <w:r w:rsidRPr="00725FC1">
        <w:rPr>
          <w:rFonts w:eastAsia="Arial" w:cs="Arial"/>
        </w:rPr>
        <w:t xml:space="preserve"> </w:t>
      </w:r>
      <w:r w:rsidRPr="00725FC1">
        <w:rPr>
          <w:rFonts w:cs="Arial"/>
        </w:rPr>
        <w:t>meetings,</w:t>
      </w:r>
      <w:r w:rsidRPr="00725FC1">
        <w:rPr>
          <w:rFonts w:eastAsia="Arial" w:cs="Arial"/>
        </w:rPr>
        <w:t xml:space="preserve"> </w:t>
      </w:r>
      <w:r w:rsidRPr="00725FC1">
        <w:rPr>
          <w:rFonts w:cs="Arial"/>
        </w:rPr>
        <w:t>it</w:t>
      </w:r>
      <w:r w:rsidRPr="00725FC1">
        <w:rPr>
          <w:rFonts w:eastAsia="Arial" w:cs="Arial"/>
        </w:rPr>
        <w:t xml:space="preserve"> </w:t>
      </w:r>
      <w:r w:rsidRPr="00725FC1">
        <w:rPr>
          <w:rFonts w:cs="Arial"/>
        </w:rPr>
        <w:t>helps</w:t>
      </w:r>
      <w:r w:rsidRPr="00725FC1">
        <w:rPr>
          <w:rFonts w:eastAsia="Arial" w:cs="Arial"/>
        </w:rPr>
        <w:t xml:space="preserve"> </w:t>
      </w:r>
      <w:r w:rsidRPr="00725FC1">
        <w:rPr>
          <w:rFonts w:cs="Arial"/>
        </w:rPr>
        <w:t>to</w:t>
      </w:r>
      <w:r w:rsidRPr="00725FC1">
        <w:rPr>
          <w:rFonts w:eastAsia="Arial" w:cs="Arial"/>
        </w:rPr>
        <w:t xml:space="preserve"> </w:t>
      </w:r>
      <w:r w:rsidRPr="00725FC1">
        <w:rPr>
          <w:rFonts w:cs="Arial"/>
        </w:rPr>
        <w:t>review</w:t>
      </w:r>
      <w:r w:rsidRPr="00725FC1">
        <w:rPr>
          <w:rFonts w:eastAsia="Arial" w:cs="Arial"/>
        </w:rPr>
        <w:t xml:space="preserve"> </w:t>
      </w:r>
      <w:r w:rsidRPr="00725FC1">
        <w:rPr>
          <w:rFonts w:cs="Arial"/>
        </w:rPr>
        <w:t>previous</w:t>
      </w:r>
      <w:r w:rsidRPr="00725FC1">
        <w:rPr>
          <w:rFonts w:eastAsia="Arial" w:cs="Arial"/>
        </w:rPr>
        <w:t xml:space="preserve"> </w:t>
      </w:r>
      <w:r w:rsidRPr="00725FC1">
        <w:rPr>
          <w:rFonts w:cs="Arial"/>
        </w:rPr>
        <w:t>year</w:t>
      </w:r>
      <w:r w:rsidRPr="00725FC1">
        <w:rPr>
          <w:rFonts w:eastAsia="Arial" w:cs="Arial"/>
        </w:rPr>
        <w:t>’</w:t>
      </w:r>
      <w:r w:rsidRPr="00725FC1">
        <w:rPr>
          <w:rFonts w:cs="Arial"/>
        </w:rPr>
        <w:t>s</w:t>
      </w:r>
      <w:r w:rsidRPr="00725FC1">
        <w:rPr>
          <w:rFonts w:eastAsia="Arial" w:cs="Arial"/>
        </w:rPr>
        <w:t xml:space="preserve"> </w:t>
      </w:r>
      <w:r w:rsidRPr="00725FC1">
        <w:rPr>
          <w:rFonts w:cs="Arial"/>
        </w:rPr>
        <w:t>minutes</w:t>
      </w:r>
      <w:r w:rsidRPr="00725FC1">
        <w:rPr>
          <w:rFonts w:eastAsia="Arial" w:cs="Arial"/>
        </w:rPr>
        <w:t xml:space="preserve"> </w:t>
      </w:r>
      <w:r w:rsidRPr="00725FC1">
        <w:rPr>
          <w:rFonts w:cs="Arial"/>
        </w:rPr>
        <w:t>to</w:t>
      </w:r>
      <w:r w:rsidRPr="00725FC1">
        <w:rPr>
          <w:rFonts w:eastAsia="Arial" w:cs="Arial"/>
        </w:rPr>
        <w:t xml:space="preserve"> </w:t>
      </w:r>
      <w:r w:rsidRPr="00725FC1">
        <w:rPr>
          <w:rFonts w:cs="Arial"/>
        </w:rPr>
        <w:t>ensure</w:t>
      </w:r>
      <w:r w:rsidRPr="00725FC1">
        <w:rPr>
          <w:rFonts w:eastAsia="Arial" w:cs="Arial"/>
        </w:rPr>
        <w:t xml:space="preserve"> </w:t>
      </w:r>
      <w:r w:rsidRPr="00725FC1">
        <w:rPr>
          <w:rFonts w:cs="Arial"/>
        </w:rPr>
        <w:t>that</w:t>
      </w:r>
      <w:r w:rsidRPr="00725FC1">
        <w:rPr>
          <w:rFonts w:eastAsia="Arial" w:cs="Arial"/>
        </w:rPr>
        <w:t xml:space="preserve"> </w:t>
      </w:r>
      <w:r w:rsidRPr="00725FC1">
        <w:rPr>
          <w:rFonts w:cs="Arial"/>
        </w:rPr>
        <w:t>important</w:t>
      </w:r>
      <w:r w:rsidRPr="00725FC1">
        <w:rPr>
          <w:rFonts w:eastAsia="Arial" w:cs="Arial"/>
        </w:rPr>
        <w:t xml:space="preserve"> </w:t>
      </w:r>
      <w:r w:rsidRPr="00725FC1">
        <w:rPr>
          <w:rFonts w:cs="Arial"/>
        </w:rPr>
        <w:t>things</w:t>
      </w:r>
      <w:r w:rsidRPr="00725FC1">
        <w:rPr>
          <w:rFonts w:eastAsia="Arial" w:cs="Arial"/>
        </w:rPr>
        <w:t xml:space="preserve"> </w:t>
      </w:r>
      <w:r w:rsidRPr="00725FC1">
        <w:rPr>
          <w:rFonts w:cs="Arial"/>
        </w:rPr>
        <w:t>are</w:t>
      </w:r>
      <w:r w:rsidRPr="00725FC1">
        <w:rPr>
          <w:rFonts w:eastAsia="Arial" w:cs="Arial"/>
        </w:rPr>
        <w:t xml:space="preserve"> </w:t>
      </w:r>
      <w:r w:rsidRPr="00725FC1">
        <w:rPr>
          <w:rFonts w:cs="Arial"/>
        </w:rPr>
        <w:t>being</w:t>
      </w:r>
      <w:r w:rsidRPr="00725FC1">
        <w:rPr>
          <w:rFonts w:eastAsia="Arial" w:cs="Arial"/>
        </w:rPr>
        <w:t xml:space="preserve"> </w:t>
      </w:r>
      <w:r w:rsidRPr="00725FC1">
        <w:rPr>
          <w:rFonts w:cs="Arial"/>
        </w:rPr>
        <w:t>dealt</w:t>
      </w:r>
      <w:r w:rsidRPr="00725FC1">
        <w:rPr>
          <w:rFonts w:eastAsia="Arial" w:cs="Arial"/>
        </w:rPr>
        <w:t xml:space="preserve"> </w:t>
      </w:r>
      <w:r w:rsidRPr="00725FC1">
        <w:rPr>
          <w:rFonts w:cs="Arial"/>
        </w:rPr>
        <w:t>with.</w:t>
      </w:r>
      <w:r w:rsidRPr="00725FC1">
        <w:rPr>
          <w:rFonts w:eastAsia="Arial" w:cs="Arial"/>
        </w:rPr>
        <w:t xml:space="preserve">  </w:t>
      </w:r>
      <w:r>
        <w:rPr>
          <w:rFonts w:eastAsia="Arial" w:cs="Arial"/>
        </w:rPr>
        <w:t xml:space="preserve">Facilitates discussions to ensure all aspects are heard and respecting </w:t>
      </w:r>
      <w:r w:rsidRPr="00725FC1">
        <w:rPr>
          <w:rFonts w:cs="Arial"/>
        </w:rPr>
        <w:t>the</w:t>
      </w:r>
      <w:r w:rsidRPr="00725FC1">
        <w:rPr>
          <w:rFonts w:eastAsia="Arial" w:cs="Arial"/>
        </w:rPr>
        <w:t xml:space="preserve"> </w:t>
      </w:r>
      <w:r w:rsidRPr="00725FC1">
        <w:rPr>
          <w:rFonts w:cs="Arial"/>
        </w:rPr>
        <w:t>time</w:t>
      </w:r>
      <w:r w:rsidRPr="00725FC1">
        <w:rPr>
          <w:rFonts w:eastAsia="Arial" w:cs="Arial"/>
        </w:rPr>
        <w:t xml:space="preserve"> </w:t>
      </w:r>
      <w:r w:rsidRPr="00725FC1">
        <w:rPr>
          <w:rFonts w:cs="Arial"/>
        </w:rPr>
        <w:t>of</w:t>
      </w:r>
      <w:r w:rsidRPr="00725FC1">
        <w:rPr>
          <w:rFonts w:eastAsia="Arial" w:cs="Arial"/>
        </w:rPr>
        <w:t xml:space="preserve"> </w:t>
      </w:r>
      <w:r w:rsidRPr="00725FC1">
        <w:rPr>
          <w:rFonts w:cs="Arial"/>
        </w:rPr>
        <w:t>all</w:t>
      </w:r>
      <w:r w:rsidRPr="00725FC1">
        <w:rPr>
          <w:rFonts w:eastAsia="Arial" w:cs="Arial"/>
        </w:rPr>
        <w:t xml:space="preserve"> </w:t>
      </w:r>
      <w:r w:rsidRPr="00725FC1">
        <w:rPr>
          <w:rFonts w:cs="Arial"/>
        </w:rPr>
        <w:t>committee</w:t>
      </w:r>
      <w:r w:rsidRPr="00725FC1">
        <w:rPr>
          <w:rFonts w:eastAsia="Arial" w:cs="Arial"/>
        </w:rPr>
        <w:t xml:space="preserve"> </w:t>
      </w:r>
      <w:r w:rsidRPr="00725FC1">
        <w:rPr>
          <w:rFonts w:cs="Arial"/>
        </w:rPr>
        <w:t>members.</w:t>
      </w:r>
      <w:r w:rsidRPr="00725FC1">
        <w:rPr>
          <w:rFonts w:eastAsia="Arial" w:cs="Arial"/>
        </w:rPr>
        <w:t xml:space="preserve">  </w:t>
      </w:r>
      <w:r w:rsidRPr="00725FC1">
        <w:rPr>
          <w:rFonts w:cs="Arial"/>
        </w:rPr>
        <w:t>It</w:t>
      </w:r>
      <w:r w:rsidRPr="00725FC1">
        <w:rPr>
          <w:rFonts w:eastAsia="Arial" w:cs="Arial"/>
        </w:rPr>
        <w:t xml:space="preserve"> </w:t>
      </w:r>
      <w:r w:rsidRPr="00725FC1">
        <w:rPr>
          <w:rFonts w:cs="Arial"/>
        </w:rPr>
        <w:t>helps</w:t>
      </w:r>
      <w:r w:rsidRPr="00725FC1">
        <w:rPr>
          <w:rFonts w:eastAsia="Arial" w:cs="Arial"/>
        </w:rPr>
        <w:t xml:space="preserve"> </w:t>
      </w:r>
      <w:r w:rsidRPr="00725FC1">
        <w:rPr>
          <w:rFonts w:cs="Arial"/>
        </w:rPr>
        <w:t>to</w:t>
      </w:r>
      <w:r w:rsidRPr="00725FC1">
        <w:rPr>
          <w:rFonts w:eastAsia="Arial" w:cs="Arial"/>
        </w:rPr>
        <w:t xml:space="preserve"> </w:t>
      </w:r>
      <w:r w:rsidRPr="00725FC1">
        <w:rPr>
          <w:rFonts w:cs="Arial"/>
        </w:rPr>
        <w:t>have</w:t>
      </w:r>
      <w:r w:rsidRPr="00725FC1">
        <w:rPr>
          <w:rFonts w:eastAsia="Arial" w:cs="Arial"/>
        </w:rPr>
        <w:t xml:space="preserve"> </w:t>
      </w:r>
      <w:r w:rsidRPr="00725FC1">
        <w:rPr>
          <w:rFonts w:cs="Arial"/>
        </w:rPr>
        <w:t>the</w:t>
      </w:r>
      <w:r w:rsidRPr="00725FC1">
        <w:rPr>
          <w:rFonts w:eastAsia="Arial" w:cs="Arial"/>
        </w:rPr>
        <w:t xml:space="preserve"> </w:t>
      </w:r>
      <w:r>
        <w:rPr>
          <w:rFonts w:cs="Arial"/>
        </w:rPr>
        <w:t>S</w:t>
      </w:r>
      <w:r w:rsidRPr="00725FC1">
        <w:rPr>
          <w:rFonts w:cs="Arial"/>
        </w:rPr>
        <w:t>ecretary</w:t>
      </w:r>
      <w:r w:rsidRPr="00725FC1">
        <w:rPr>
          <w:rFonts w:eastAsia="Arial" w:cs="Arial"/>
        </w:rPr>
        <w:t xml:space="preserve"> </w:t>
      </w:r>
      <w:r w:rsidRPr="00725FC1">
        <w:rPr>
          <w:rFonts w:cs="Arial"/>
        </w:rPr>
        <w:t>prepare</w:t>
      </w:r>
      <w:r w:rsidRPr="00725FC1">
        <w:rPr>
          <w:rFonts w:eastAsia="Arial" w:cs="Arial"/>
        </w:rPr>
        <w:t xml:space="preserve"> </w:t>
      </w:r>
      <w:r w:rsidRPr="00725FC1">
        <w:rPr>
          <w:rFonts w:cs="Arial"/>
        </w:rPr>
        <w:t>an</w:t>
      </w:r>
      <w:r w:rsidRPr="00725FC1">
        <w:rPr>
          <w:rFonts w:eastAsia="Arial" w:cs="Arial"/>
        </w:rPr>
        <w:t xml:space="preserve"> </w:t>
      </w:r>
      <w:r w:rsidRPr="00725FC1">
        <w:rPr>
          <w:rFonts w:cs="Arial"/>
        </w:rPr>
        <w:t>action</w:t>
      </w:r>
      <w:r w:rsidRPr="00725FC1">
        <w:rPr>
          <w:rFonts w:eastAsia="Arial" w:cs="Arial"/>
        </w:rPr>
        <w:t xml:space="preserve"> </w:t>
      </w:r>
      <w:r w:rsidRPr="00725FC1">
        <w:rPr>
          <w:rFonts w:cs="Arial"/>
        </w:rPr>
        <w:t>list</w:t>
      </w:r>
      <w:r w:rsidRPr="00725FC1">
        <w:rPr>
          <w:rFonts w:eastAsia="Arial" w:cs="Arial"/>
        </w:rPr>
        <w:t xml:space="preserve"> </w:t>
      </w:r>
      <w:r w:rsidRPr="00725FC1">
        <w:rPr>
          <w:rFonts w:cs="Arial"/>
        </w:rPr>
        <w:t>to</w:t>
      </w:r>
      <w:r w:rsidRPr="00725FC1">
        <w:rPr>
          <w:rFonts w:eastAsia="Arial" w:cs="Arial"/>
        </w:rPr>
        <w:t xml:space="preserve"> </w:t>
      </w:r>
      <w:r w:rsidRPr="00725FC1">
        <w:rPr>
          <w:rFonts w:cs="Arial"/>
        </w:rPr>
        <w:t>be</w:t>
      </w:r>
      <w:r w:rsidRPr="00725FC1">
        <w:rPr>
          <w:rFonts w:eastAsia="Arial" w:cs="Arial"/>
        </w:rPr>
        <w:t xml:space="preserve"> </w:t>
      </w:r>
      <w:r w:rsidRPr="00725FC1">
        <w:rPr>
          <w:rFonts w:cs="Arial"/>
        </w:rPr>
        <w:t>distributed</w:t>
      </w:r>
      <w:r w:rsidRPr="00725FC1">
        <w:rPr>
          <w:rFonts w:eastAsia="Arial" w:cs="Arial"/>
        </w:rPr>
        <w:t xml:space="preserve"> </w:t>
      </w:r>
      <w:r w:rsidRPr="00725FC1">
        <w:rPr>
          <w:rFonts w:cs="Arial"/>
        </w:rPr>
        <w:t>with</w:t>
      </w:r>
      <w:r w:rsidRPr="00725FC1">
        <w:rPr>
          <w:rFonts w:eastAsia="Arial" w:cs="Arial"/>
        </w:rPr>
        <w:t xml:space="preserve"> </w:t>
      </w:r>
      <w:r w:rsidRPr="00725FC1">
        <w:rPr>
          <w:rFonts w:cs="Arial"/>
        </w:rPr>
        <w:t>the</w:t>
      </w:r>
      <w:r w:rsidRPr="00725FC1">
        <w:rPr>
          <w:rFonts w:eastAsia="Arial" w:cs="Arial"/>
        </w:rPr>
        <w:t xml:space="preserve"> </w:t>
      </w:r>
      <w:r w:rsidRPr="00725FC1">
        <w:rPr>
          <w:rFonts w:cs="Arial"/>
        </w:rPr>
        <w:t>minutes</w:t>
      </w:r>
      <w:r w:rsidRPr="00725FC1">
        <w:rPr>
          <w:rFonts w:eastAsia="Arial" w:cs="Arial"/>
        </w:rPr>
        <w:t xml:space="preserve"> </w:t>
      </w:r>
      <w:r w:rsidRPr="00725FC1">
        <w:rPr>
          <w:rFonts w:cs="Arial"/>
        </w:rPr>
        <w:t>before</w:t>
      </w:r>
      <w:r w:rsidRPr="00725FC1">
        <w:rPr>
          <w:rFonts w:eastAsia="Arial" w:cs="Arial"/>
        </w:rPr>
        <w:t xml:space="preserve"> </w:t>
      </w:r>
      <w:r w:rsidRPr="00725FC1">
        <w:rPr>
          <w:rFonts w:cs="Arial"/>
        </w:rPr>
        <w:t>each</w:t>
      </w:r>
      <w:r w:rsidRPr="00725FC1">
        <w:rPr>
          <w:rFonts w:eastAsia="Arial" w:cs="Arial"/>
        </w:rPr>
        <w:t xml:space="preserve"> </w:t>
      </w:r>
      <w:r w:rsidRPr="00725FC1">
        <w:rPr>
          <w:rFonts w:cs="Arial"/>
        </w:rPr>
        <w:t>meeting.</w:t>
      </w:r>
      <w:r w:rsidRPr="00725FC1">
        <w:rPr>
          <w:rFonts w:eastAsia="Arial" w:cs="Arial"/>
        </w:rPr>
        <w:t xml:space="preserve"> </w:t>
      </w:r>
      <w:r>
        <w:rPr>
          <w:rFonts w:eastAsia="Arial" w:cs="Arial"/>
        </w:rPr>
        <w:t xml:space="preserve"> The Vice President </w:t>
      </w:r>
      <w:r>
        <w:rPr>
          <w:rFonts w:eastAsia="Arial" w:cs="Arial"/>
        </w:rPr>
        <w:t>may</w:t>
      </w:r>
      <w:r>
        <w:rPr>
          <w:rFonts w:eastAsia="Arial" w:cs="Arial"/>
        </w:rPr>
        <w:t xml:space="preserve"> represents the Club at the annual Ice User’s Meeting if required in place of the President or the Facilities Chair.</w:t>
      </w:r>
    </w:p>
    <w:p w14:paraId="3548127F" w14:textId="77777777" w:rsidR="00AF29ED" w:rsidRPr="00725FC1" w:rsidRDefault="00AF29ED" w:rsidP="00AF29ED">
      <w:pPr>
        <w:numPr>
          <w:ilvl w:val="0"/>
          <w:numId w:val="3"/>
        </w:numPr>
        <w:rPr>
          <w:rFonts w:cs="Arial"/>
        </w:rPr>
      </w:pPr>
      <w:r w:rsidRPr="00725FC1">
        <w:rPr>
          <w:rFonts w:cs="Arial"/>
          <w:b/>
        </w:rPr>
        <w:t>Committees</w:t>
      </w:r>
      <w:r w:rsidRPr="00725FC1">
        <w:rPr>
          <w:rFonts w:cs="Arial"/>
        </w:rPr>
        <w:t>:</w:t>
      </w:r>
      <w:r w:rsidRPr="00725FC1">
        <w:rPr>
          <w:rFonts w:eastAsia="Arial" w:cs="Arial"/>
        </w:rPr>
        <w:t xml:space="preserve"> </w:t>
      </w:r>
      <w:r w:rsidRPr="00725FC1">
        <w:rPr>
          <w:rFonts w:cs="Arial"/>
        </w:rPr>
        <w:t>The</w:t>
      </w:r>
      <w:r w:rsidRPr="00725FC1">
        <w:rPr>
          <w:rFonts w:eastAsia="Arial" w:cs="Arial"/>
        </w:rPr>
        <w:t xml:space="preserve"> </w:t>
      </w:r>
      <w:r>
        <w:rPr>
          <w:rFonts w:eastAsia="Arial" w:cs="Arial"/>
        </w:rPr>
        <w:t>Vice-</w:t>
      </w:r>
      <w:r>
        <w:rPr>
          <w:rFonts w:cs="Arial"/>
        </w:rPr>
        <w:t>P</w:t>
      </w:r>
      <w:r w:rsidRPr="00725FC1">
        <w:rPr>
          <w:rFonts w:cs="Arial"/>
        </w:rPr>
        <w:t>resident</w:t>
      </w:r>
      <w:r w:rsidRPr="00725FC1">
        <w:rPr>
          <w:rFonts w:eastAsia="Arial" w:cs="Arial"/>
        </w:rPr>
        <w:t xml:space="preserve"> </w:t>
      </w:r>
      <w:r>
        <w:rPr>
          <w:rFonts w:cs="Arial"/>
        </w:rPr>
        <w:t xml:space="preserve">may also serve as a member of any Club committee. </w:t>
      </w:r>
      <w:r w:rsidRPr="00725FC1">
        <w:rPr>
          <w:rFonts w:cs="Arial"/>
        </w:rPr>
        <w:t>This</w:t>
      </w:r>
      <w:r w:rsidRPr="00725FC1">
        <w:rPr>
          <w:rFonts w:eastAsia="Arial" w:cs="Arial"/>
        </w:rPr>
        <w:t xml:space="preserve"> </w:t>
      </w:r>
      <w:r w:rsidRPr="00725FC1">
        <w:rPr>
          <w:rFonts w:cs="Arial"/>
        </w:rPr>
        <w:t>may</w:t>
      </w:r>
      <w:r w:rsidRPr="00725FC1">
        <w:rPr>
          <w:rFonts w:eastAsia="Arial" w:cs="Arial"/>
        </w:rPr>
        <w:t xml:space="preserve"> </w:t>
      </w:r>
      <w:r w:rsidRPr="00725FC1">
        <w:rPr>
          <w:rFonts w:cs="Arial"/>
        </w:rPr>
        <w:t>include</w:t>
      </w:r>
      <w:r w:rsidRPr="00725FC1">
        <w:rPr>
          <w:rFonts w:eastAsia="Arial" w:cs="Arial"/>
        </w:rPr>
        <w:t xml:space="preserve"> </w:t>
      </w:r>
      <w:r w:rsidRPr="00725FC1">
        <w:rPr>
          <w:rFonts w:cs="Arial"/>
        </w:rPr>
        <w:t>the</w:t>
      </w:r>
      <w:r w:rsidRPr="00725FC1">
        <w:rPr>
          <w:rFonts w:eastAsia="Arial" w:cs="Arial"/>
        </w:rPr>
        <w:t xml:space="preserve"> </w:t>
      </w:r>
      <w:r w:rsidRPr="00725FC1">
        <w:rPr>
          <w:rFonts w:cs="Arial"/>
        </w:rPr>
        <w:t>Ice</w:t>
      </w:r>
      <w:r w:rsidRPr="00725FC1">
        <w:rPr>
          <w:rFonts w:eastAsia="Arial" w:cs="Arial"/>
        </w:rPr>
        <w:t xml:space="preserve"> </w:t>
      </w:r>
      <w:r w:rsidRPr="00725FC1">
        <w:rPr>
          <w:rFonts w:cs="Arial"/>
        </w:rPr>
        <w:t>Show</w:t>
      </w:r>
      <w:r w:rsidRPr="00725FC1">
        <w:rPr>
          <w:rFonts w:eastAsia="Arial" w:cs="Arial"/>
        </w:rPr>
        <w:t xml:space="preserve"> </w:t>
      </w:r>
      <w:r w:rsidRPr="00725FC1">
        <w:rPr>
          <w:rFonts w:cs="Arial"/>
        </w:rPr>
        <w:t>committee,</w:t>
      </w:r>
      <w:r w:rsidRPr="00725FC1">
        <w:rPr>
          <w:rFonts w:eastAsia="Arial" w:cs="Arial"/>
        </w:rPr>
        <w:t xml:space="preserve"> </w:t>
      </w:r>
      <w:r w:rsidRPr="00725FC1">
        <w:rPr>
          <w:rFonts w:cs="Arial"/>
        </w:rPr>
        <w:t>Hiring</w:t>
      </w:r>
      <w:r w:rsidRPr="00725FC1">
        <w:rPr>
          <w:rFonts w:eastAsia="Arial" w:cs="Arial"/>
        </w:rPr>
        <w:t xml:space="preserve"> </w:t>
      </w:r>
      <w:r w:rsidRPr="00725FC1">
        <w:rPr>
          <w:rFonts w:cs="Arial"/>
        </w:rPr>
        <w:t>committee,</w:t>
      </w:r>
      <w:r w:rsidRPr="00725FC1">
        <w:rPr>
          <w:rFonts w:eastAsia="Arial" w:cs="Arial"/>
        </w:rPr>
        <w:t xml:space="preserve"> </w:t>
      </w:r>
      <w:r w:rsidRPr="00725FC1">
        <w:rPr>
          <w:rFonts w:cs="Arial"/>
        </w:rPr>
        <w:t>Admissions</w:t>
      </w:r>
      <w:r w:rsidRPr="00725FC1">
        <w:rPr>
          <w:rFonts w:eastAsia="Arial" w:cs="Arial"/>
        </w:rPr>
        <w:t xml:space="preserve"> </w:t>
      </w:r>
      <w:r w:rsidRPr="00725FC1">
        <w:rPr>
          <w:rFonts w:cs="Arial"/>
        </w:rPr>
        <w:t>committee,</w:t>
      </w:r>
      <w:r w:rsidRPr="00725FC1">
        <w:rPr>
          <w:rFonts w:eastAsia="Arial" w:cs="Arial"/>
        </w:rPr>
        <w:t xml:space="preserve"> </w:t>
      </w:r>
      <w:r w:rsidRPr="00725FC1">
        <w:rPr>
          <w:rFonts w:cs="Arial"/>
        </w:rPr>
        <w:t>the</w:t>
      </w:r>
      <w:r w:rsidRPr="00725FC1">
        <w:rPr>
          <w:rFonts w:eastAsia="Arial" w:cs="Arial"/>
        </w:rPr>
        <w:t xml:space="preserve"> </w:t>
      </w:r>
      <w:r w:rsidRPr="00725FC1">
        <w:rPr>
          <w:rFonts w:cs="Arial"/>
        </w:rPr>
        <w:t>Planning</w:t>
      </w:r>
      <w:r w:rsidRPr="00725FC1">
        <w:rPr>
          <w:rFonts w:eastAsia="Arial" w:cs="Arial"/>
        </w:rPr>
        <w:t xml:space="preserve"> </w:t>
      </w:r>
      <w:r w:rsidRPr="00725FC1">
        <w:rPr>
          <w:rFonts w:cs="Arial"/>
        </w:rPr>
        <w:t>committee(s),</w:t>
      </w:r>
      <w:r w:rsidRPr="00725FC1">
        <w:rPr>
          <w:rFonts w:eastAsia="Arial" w:cs="Arial"/>
        </w:rPr>
        <w:t xml:space="preserve"> </w:t>
      </w:r>
      <w:r>
        <w:rPr>
          <w:rFonts w:eastAsia="Arial" w:cs="Arial"/>
        </w:rPr>
        <w:t xml:space="preserve">Competition Committees </w:t>
      </w:r>
      <w:r w:rsidRPr="00725FC1">
        <w:rPr>
          <w:rFonts w:cs="Arial"/>
        </w:rPr>
        <w:t>etc.</w:t>
      </w:r>
    </w:p>
    <w:p w14:paraId="28FA5739" w14:textId="5147E90C" w:rsidR="00AF29ED" w:rsidRDefault="00AF29ED" w:rsidP="00AF29ED">
      <w:pPr>
        <w:numPr>
          <w:ilvl w:val="0"/>
          <w:numId w:val="3"/>
        </w:numPr>
        <w:rPr>
          <w:rFonts w:cs="Arial"/>
        </w:rPr>
      </w:pPr>
      <w:r w:rsidRPr="005E640A">
        <w:rPr>
          <w:rFonts w:cs="Arial"/>
          <w:b/>
        </w:rPr>
        <w:t>Planning</w:t>
      </w:r>
      <w:r w:rsidRPr="005E640A">
        <w:rPr>
          <w:rFonts w:cs="Arial"/>
        </w:rPr>
        <w:t>:</w:t>
      </w:r>
      <w:r w:rsidRPr="005E640A">
        <w:rPr>
          <w:rFonts w:eastAsia="Arial" w:cs="Arial"/>
        </w:rPr>
        <w:t xml:space="preserve"> </w:t>
      </w:r>
      <w:r w:rsidRPr="005E640A">
        <w:rPr>
          <w:rFonts w:cs="Arial"/>
        </w:rPr>
        <w:t>The</w:t>
      </w:r>
      <w:r w:rsidRPr="005E640A">
        <w:rPr>
          <w:rFonts w:eastAsia="Arial" w:cs="Arial"/>
        </w:rPr>
        <w:t xml:space="preserve"> Vice-P</w:t>
      </w:r>
      <w:r w:rsidRPr="005E640A">
        <w:rPr>
          <w:rFonts w:cs="Arial"/>
        </w:rPr>
        <w:t>resident</w:t>
      </w:r>
      <w:r w:rsidRPr="005E640A">
        <w:rPr>
          <w:rFonts w:eastAsia="Arial" w:cs="Arial"/>
        </w:rPr>
        <w:t xml:space="preserve"> </w:t>
      </w:r>
      <w:r w:rsidRPr="005E640A">
        <w:rPr>
          <w:rFonts w:cs="Arial"/>
        </w:rPr>
        <w:t xml:space="preserve">assists in all aspects of planning the skating year in working closely with the President, the Treasurer, the Coach Rep, </w:t>
      </w:r>
      <w:r>
        <w:rPr>
          <w:rFonts w:cs="Arial"/>
        </w:rPr>
        <w:t xml:space="preserve">and </w:t>
      </w:r>
      <w:r w:rsidRPr="005E640A">
        <w:rPr>
          <w:rFonts w:cs="Arial"/>
        </w:rPr>
        <w:t xml:space="preserve">other </w:t>
      </w:r>
      <w:r>
        <w:rPr>
          <w:rFonts w:cs="Arial"/>
        </w:rPr>
        <w:t xml:space="preserve">board </w:t>
      </w:r>
      <w:r w:rsidRPr="005E640A">
        <w:rPr>
          <w:rFonts w:cs="Arial"/>
        </w:rPr>
        <w:t xml:space="preserve">members as needed. </w:t>
      </w:r>
    </w:p>
    <w:p w14:paraId="26F0EB51" w14:textId="77777777" w:rsidR="00AF29ED" w:rsidRDefault="00AF29ED" w:rsidP="00AF29ED">
      <w:pPr>
        <w:numPr>
          <w:ilvl w:val="0"/>
          <w:numId w:val="3"/>
        </w:numPr>
        <w:rPr>
          <w:rFonts w:cs="Arial"/>
        </w:rPr>
      </w:pPr>
      <w:r w:rsidRPr="005E640A">
        <w:rPr>
          <w:rFonts w:cs="Arial"/>
          <w:b/>
        </w:rPr>
        <w:t>Representation</w:t>
      </w:r>
      <w:r w:rsidRPr="005E640A">
        <w:rPr>
          <w:rFonts w:cs="Arial"/>
        </w:rPr>
        <w:t>:</w:t>
      </w:r>
      <w:r w:rsidRPr="005E640A">
        <w:rPr>
          <w:rFonts w:eastAsia="Arial" w:cs="Arial"/>
        </w:rPr>
        <w:t xml:space="preserve"> </w:t>
      </w:r>
      <w:r>
        <w:rPr>
          <w:rFonts w:cs="Arial"/>
        </w:rPr>
        <w:t>The Vice-President represents the Club at various meetings, on committees at other times when requested to do so by the Club President.</w:t>
      </w:r>
    </w:p>
    <w:p w14:paraId="03805274" w14:textId="5A40E3D0" w:rsidR="00AF29ED" w:rsidRDefault="00AF29ED" w:rsidP="00AF29ED">
      <w:pPr>
        <w:numPr>
          <w:ilvl w:val="0"/>
          <w:numId w:val="3"/>
        </w:numPr>
        <w:rPr>
          <w:rFonts w:cs="Arial"/>
        </w:rPr>
      </w:pPr>
      <w:r>
        <w:rPr>
          <w:rFonts w:cs="Arial"/>
          <w:b/>
        </w:rPr>
        <w:t>Registration</w:t>
      </w:r>
      <w:r w:rsidRPr="005E640A">
        <w:rPr>
          <w:rFonts w:cs="Arial"/>
        </w:rPr>
        <w:t>:</w:t>
      </w:r>
      <w:r>
        <w:rPr>
          <w:rFonts w:cs="Arial"/>
        </w:rPr>
        <w:t xml:space="preserve">  The Vice-President is the organizer / coordinator for the Club’s registrations.  Ensuring registration information gets out to the public by e</w:t>
      </w:r>
      <w:r>
        <w:rPr>
          <w:rFonts w:cs="Arial"/>
        </w:rPr>
        <w:t>m</w:t>
      </w:r>
      <w:r>
        <w:rPr>
          <w:rFonts w:cs="Arial"/>
        </w:rPr>
        <w:t>ail, on the website, and advertising.  The Vice-President is also responsible for ensuring any in-person registration sessions are organized and booked.  The Vice-President is also responsible for ensuring that all Club members are registered with Skate Canada including ongoing registrations throughout the year.  Ensure all members are registered (skaters, coaches, board members, officials, other on-ice volunteers such as PA’s who are not skating members).</w:t>
      </w:r>
    </w:p>
    <w:p w14:paraId="3B6DFEC6" w14:textId="77777777" w:rsidR="00AF29ED" w:rsidRDefault="00AF29ED" w:rsidP="00AF29ED">
      <w:pPr>
        <w:numPr>
          <w:ilvl w:val="0"/>
          <w:numId w:val="3"/>
        </w:numPr>
        <w:rPr>
          <w:rFonts w:cs="Arial"/>
        </w:rPr>
      </w:pPr>
      <w:r>
        <w:rPr>
          <w:rFonts w:cs="Arial"/>
          <w:b/>
        </w:rPr>
        <w:t>Communication</w:t>
      </w:r>
      <w:r w:rsidRPr="00690F82">
        <w:rPr>
          <w:rFonts w:cs="Arial"/>
        </w:rPr>
        <w:t>:</w:t>
      </w:r>
      <w:r>
        <w:rPr>
          <w:rFonts w:cs="Arial"/>
        </w:rPr>
        <w:t xml:space="preserve"> Responsible for ensuring clear and timely communication among all members.  </w:t>
      </w:r>
    </w:p>
    <w:p w14:paraId="05D3C148" w14:textId="77777777" w:rsidR="00AF29ED" w:rsidRDefault="00AF29ED" w:rsidP="00AF29ED">
      <w:pPr>
        <w:numPr>
          <w:ilvl w:val="0"/>
          <w:numId w:val="3"/>
        </w:numPr>
        <w:rPr>
          <w:rFonts w:cs="Arial"/>
        </w:rPr>
      </w:pPr>
      <w:r w:rsidRPr="00690F82">
        <w:rPr>
          <w:rFonts w:cs="Arial"/>
        </w:rPr>
        <w:t xml:space="preserve">Maintain a working knowledge of all Skate Canada, Skate Alberta/NWT/NU, and YKSC policies. </w:t>
      </w:r>
    </w:p>
    <w:p w14:paraId="0B59412E" w14:textId="628075CF" w:rsidR="00AF29ED" w:rsidRPr="00690F82" w:rsidRDefault="00AF29ED" w:rsidP="00AF29ED">
      <w:pPr>
        <w:numPr>
          <w:ilvl w:val="0"/>
          <w:numId w:val="3"/>
        </w:numPr>
        <w:rPr>
          <w:rFonts w:cs="Arial"/>
        </w:rPr>
      </w:pPr>
      <w:r>
        <w:rPr>
          <w:rFonts w:cs="Arial"/>
        </w:rPr>
        <w:t xml:space="preserve">Maintain all Skate Canada requirements to be an active member – </w:t>
      </w:r>
      <w:proofErr w:type="spellStart"/>
      <w:r>
        <w:rPr>
          <w:rFonts w:cs="Arial"/>
        </w:rPr>
        <w:t>BackCheck</w:t>
      </w:r>
      <w:proofErr w:type="spellEnd"/>
      <w:r>
        <w:rPr>
          <w:rFonts w:cs="Arial"/>
        </w:rPr>
        <w:t xml:space="preserve">, Respect in Sport certification, etc. </w:t>
      </w:r>
    </w:p>
    <w:p w14:paraId="251C24B0" w14:textId="77777777" w:rsidR="00AF29ED" w:rsidRPr="005E640A" w:rsidRDefault="00AF29ED" w:rsidP="00AF29ED">
      <w:pPr>
        <w:rPr>
          <w:rFonts w:cs="Arial"/>
        </w:rPr>
      </w:pPr>
    </w:p>
    <w:p w14:paraId="6CE7DF50" w14:textId="6381CB66" w:rsidR="00AF29ED" w:rsidRPr="00AF29ED" w:rsidRDefault="00AF29ED" w:rsidP="00AF29ED">
      <w:pPr>
        <w:rPr>
          <w:rFonts w:cs="Arial"/>
          <w:bCs/>
        </w:rPr>
      </w:pPr>
      <w:r>
        <w:rPr>
          <w:rFonts w:cs="Arial"/>
          <w:b/>
        </w:rPr>
        <w:t>Signing Authority:</w:t>
      </w:r>
      <w:r>
        <w:rPr>
          <w:rFonts w:cs="Arial"/>
          <w:bCs/>
        </w:rPr>
        <w:t xml:space="preserve"> Yes</w:t>
      </w:r>
    </w:p>
    <w:p w14:paraId="166F0297" w14:textId="106358F3" w:rsidR="00AF29ED" w:rsidRPr="00DB645B" w:rsidRDefault="00AF29ED" w:rsidP="00AF29ED">
      <w:pPr>
        <w:rPr>
          <w:rFonts w:cs="Arial"/>
        </w:rPr>
      </w:pPr>
      <w:r w:rsidRPr="00480AFF">
        <w:rPr>
          <w:rFonts w:cs="Arial"/>
          <w:b/>
        </w:rPr>
        <w:t>Length</w:t>
      </w:r>
      <w:r w:rsidRPr="00480AFF">
        <w:rPr>
          <w:rFonts w:eastAsia="Arial" w:cs="Arial"/>
          <w:b/>
        </w:rPr>
        <w:t xml:space="preserve"> </w:t>
      </w:r>
      <w:r w:rsidRPr="00480AFF">
        <w:rPr>
          <w:rFonts w:cs="Arial"/>
          <w:b/>
        </w:rPr>
        <w:t>of</w:t>
      </w:r>
      <w:r w:rsidRPr="00480AFF">
        <w:rPr>
          <w:rFonts w:eastAsia="Arial" w:cs="Arial"/>
          <w:b/>
        </w:rPr>
        <w:t xml:space="preserve"> </w:t>
      </w:r>
      <w:r w:rsidRPr="00480AFF">
        <w:rPr>
          <w:rFonts w:cs="Arial"/>
          <w:b/>
        </w:rPr>
        <w:t>Term:</w:t>
      </w:r>
      <w:r>
        <w:rPr>
          <w:rFonts w:eastAsia="Arial" w:cs="Arial"/>
        </w:rPr>
        <w:t xml:space="preserve"> </w:t>
      </w:r>
      <w:r>
        <w:rPr>
          <w:rFonts w:cs="Arial"/>
        </w:rPr>
        <w:t>2</w:t>
      </w:r>
      <w:r>
        <w:rPr>
          <w:rFonts w:eastAsia="Arial" w:cs="Arial"/>
        </w:rPr>
        <w:t xml:space="preserve"> </w:t>
      </w:r>
      <w:r>
        <w:rPr>
          <w:rFonts w:cs="Arial"/>
        </w:rPr>
        <w:t>years</w:t>
      </w:r>
      <w:r w:rsidR="00B7644A">
        <w:rPr>
          <w:rFonts w:cs="Arial"/>
        </w:rPr>
        <w:t xml:space="preserve"> (elected in odd years)</w:t>
      </w:r>
      <w:r>
        <w:rPr>
          <w:rFonts w:cs="Arial"/>
        </w:rPr>
        <w:tab/>
      </w:r>
      <w:r>
        <w:rPr>
          <w:rFonts w:cs="Arial"/>
        </w:rPr>
        <w:tab/>
      </w:r>
      <w:r>
        <w:rPr>
          <w:rFonts w:cs="Arial"/>
          <w:b/>
        </w:rPr>
        <w:t xml:space="preserve">Vote:   </w:t>
      </w:r>
      <w:r>
        <w:rPr>
          <w:rFonts w:cs="Arial"/>
        </w:rPr>
        <w:t>Yes</w:t>
      </w:r>
    </w:p>
    <w:p w14:paraId="1A1D863D" w14:textId="77777777" w:rsidR="002C1517" w:rsidRDefault="002C1517"/>
    <w:sectPr w:rsidR="002C15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92E7FFC"/>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24E5532"/>
    <w:multiLevelType w:val="hybridMultilevel"/>
    <w:tmpl w:val="5CE2D6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578365536">
    <w:abstractNumId w:val="0"/>
  </w:num>
  <w:num w:numId="2" w16cid:durableId="1088042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1648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ED"/>
    <w:rsid w:val="002C1517"/>
    <w:rsid w:val="00AF29ED"/>
    <w:rsid w:val="00B7644A"/>
    <w:rsid w:val="00DB4768"/>
    <w:rsid w:val="00DD64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D0F4"/>
  <w15:chartTrackingRefBased/>
  <w15:docId w15:val="{49750DC0-CB02-45EA-BCC6-CE206FB8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9ED"/>
    <w:pPr>
      <w:suppressAutoHyphens/>
      <w:spacing w:after="0" w:line="240" w:lineRule="auto"/>
    </w:pPr>
    <w:rPr>
      <w:rFonts w:ascii="Arial" w:eastAsia="Times New Roman" w:hAnsi="Arial" w:cs="Times New Roman"/>
      <w:sz w:val="20"/>
      <w:szCs w:val="24"/>
      <w:lang w:val="en-US" w:eastAsia="ar-SA"/>
    </w:rPr>
  </w:style>
  <w:style w:type="paragraph" w:styleId="Heading1">
    <w:name w:val="heading 1"/>
    <w:basedOn w:val="Normal"/>
    <w:next w:val="Normal"/>
    <w:link w:val="Heading1Char"/>
    <w:uiPriority w:val="9"/>
    <w:qFormat/>
    <w:rsid w:val="00AF2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F2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9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AF29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9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9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9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9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9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9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F29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9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AF29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9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9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9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9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9ED"/>
    <w:rPr>
      <w:rFonts w:eastAsiaTheme="majorEastAsia" w:cstheme="majorBidi"/>
      <w:color w:val="272727" w:themeColor="text1" w:themeTint="D8"/>
    </w:rPr>
  </w:style>
  <w:style w:type="paragraph" w:styleId="Title">
    <w:name w:val="Title"/>
    <w:basedOn w:val="Normal"/>
    <w:next w:val="Normal"/>
    <w:link w:val="TitleChar"/>
    <w:uiPriority w:val="10"/>
    <w:qFormat/>
    <w:rsid w:val="00AF29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9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9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9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9ED"/>
    <w:pPr>
      <w:spacing w:before="160"/>
      <w:jc w:val="center"/>
    </w:pPr>
    <w:rPr>
      <w:i/>
      <w:iCs/>
      <w:color w:val="404040" w:themeColor="text1" w:themeTint="BF"/>
    </w:rPr>
  </w:style>
  <w:style w:type="character" w:customStyle="1" w:styleId="QuoteChar">
    <w:name w:val="Quote Char"/>
    <w:basedOn w:val="DefaultParagraphFont"/>
    <w:link w:val="Quote"/>
    <w:uiPriority w:val="29"/>
    <w:rsid w:val="00AF29ED"/>
    <w:rPr>
      <w:i/>
      <w:iCs/>
      <w:color w:val="404040" w:themeColor="text1" w:themeTint="BF"/>
    </w:rPr>
  </w:style>
  <w:style w:type="paragraph" w:styleId="ListParagraph">
    <w:name w:val="List Paragraph"/>
    <w:basedOn w:val="Normal"/>
    <w:uiPriority w:val="34"/>
    <w:qFormat/>
    <w:rsid w:val="00AF29ED"/>
    <w:pPr>
      <w:ind w:left="720"/>
      <w:contextualSpacing/>
    </w:pPr>
  </w:style>
  <w:style w:type="character" w:styleId="IntenseEmphasis">
    <w:name w:val="Intense Emphasis"/>
    <w:basedOn w:val="DefaultParagraphFont"/>
    <w:uiPriority w:val="21"/>
    <w:qFormat/>
    <w:rsid w:val="00AF29ED"/>
    <w:rPr>
      <w:i/>
      <w:iCs/>
      <w:color w:val="0F4761" w:themeColor="accent1" w:themeShade="BF"/>
    </w:rPr>
  </w:style>
  <w:style w:type="paragraph" w:styleId="IntenseQuote">
    <w:name w:val="Intense Quote"/>
    <w:basedOn w:val="Normal"/>
    <w:next w:val="Normal"/>
    <w:link w:val="IntenseQuoteChar"/>
    <w:uiPriority w:val="30"/>
    <w:qFormat/>
    <w:rsid w:val="00AF2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9ED"/>
    <w:rPr>
      <w:i/>
      <w:iCs/>
      <w:color w:val="0F4761" w:themeColor="accent1" w:themeShade="BF"/>
    </w:rPr>
  </w:style>
  <w:style w:type="character" w:styleId="IntenseReference">
    <w:name w:val="Intense Reference"/>
    <w:basedOn w:val="DefaultParagraphFont"/>
    <w:uiPriority w:val="32"/>
    <w:qFormat/>
    <w:rsid w:val="00AF29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Ladouceur</dc:creator>
  <cp:keywords/>
  <dc:description/>
  <cp:lastModifiedBy>Erin Ladouceur</cp:lastModifiedBy>
  <cp:revision>2</cp:revision>
  <dcterms:created xsi:type="dcterms:W3CDTF">2024-08-27T02:04:00Z</dcterms:created>
  <dcterms:modified xsi:type="dcterms:W3CDTF">2024-08-27T02:09:00Z</dcterms:modified>
</cp:coreProperties>
</file>